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AD" w:rsidRDefault="00634EAD">
      <w:pPr>
        <w:pStyle w:val="Heading1"/>
      </w:pPr>
    </w:p>
    <w:p w:rsidR="002F5D0E" w:rsidRDefault="002F5D0E">
      <w:pPr>
        <w:pStyle w:val="Heading1"/>
      </w:pPr>
      <w:r>
        <w:t xml:space="preserve">Programmer Analyst </w:t>
      </w:r>
      <w:r w:rsidR="0018225E">
        <w:t>Jr.</w:t>
      </w:r>
    </w:p>
    <w:p w:rsidR="002F5D0E" w:rsidRDefault="002F5D0E">
      <w:pPr>
        <w:jc w:val="center"/>
        <w:rPr>
          <w:rFonts w:ascii="Arial" w:hAnsi="Arial"/>
          <w:b/>
          <w:sz w:val="28"/>
        </w:rPr>
      </w:pPr>
    </w:p>
    <w:p w:rsidR="002F5D0E" w:rsidRDefault="002F5D0E">
      <w:pPr>
        <w:pStyle w:val="Heading3"/>
        <w:rPr>
          <w:u w:val="single"/>
        </w:rPr>
      </w:pPr>
      <w:r>
        <w:rPr>
          <w:u w:val="single"/>
        </w:rPr>
        <w:t xml:space="preserve">SUMMARY: </w:t>
      </w:r>
    </w:p>
    <w:p w:rsidR="002F5D0E" w:rsidRDefault="002F5D0E">
      <w:pPr>
        <w:pStyle w:val="BodyText"/>
      </w:pPr>
      <w:r>
        <w:t xml:space="preserve">Under direct supervision of the </w:t>
      </w:r>
      <w:r w:rsidR="00A77533">
        <w:t xml:space="preserve">IT </w:t>
      </w:r>
      <w:r w:rsidR="006F2AC6">
        <w:t>Developer Manager</w:t>
      </w:r>
      <w:r>
        <w:t xml:space="preserve">, will be responsible for </w:t>
      </w:r>
      <w:r w:rsidR="00877C9C">
        <w:t>Computer</w:t>
      </w:r>
      <w:r>
        <w:t xml:space="preserve"> </w:t>
      </w:r>
      <w:r w:rsidR="00877C9C">
        <w:t>A</w:t>
      </w:r>
      <w:r>
        <w:t>pplication</w:t>
      </w:r>
      <w:r w:rsidR="00877C9C">
        <w:t>’s</w:t>
      </w:r>
      <w:r>
        <w:t xml:space="preserve"> analysis, design</w:t>
      </w:r>
      <w:r w:rsidR="00CF6628">
        <w:t>, maintenance</w:t>
      </w:r>
      <w:r w:rsidR="006F2AC6">
        <w:t xml:space="preserve">, configuration, </w:t>
      </w:r>
      <w:r>
        <w:t>support</w:t>
      </w:r>
      <w:r w:rsidR="006F2AC6">
        <w:t xml:space="preserve"> and report creation in an Oracle Business Suite and Oracle Database environment</w:t>
      </w:r>
      <w:r>
        <w:t>.</w:t>
      </w:r>
    </w:p>
    <w:p w:rsidR="002F5D0E" w:rsidRDefault="002F5D0E">
      <w:pPr>
        <w:rPr>
          <w:rFonts w:ascii="Arial" w:hAnsi="Arial"/>
          <w:sz w:val="24"/>
        </w:rPr>
      </w:pPr>
    </w:p>
    <w:p w:rsidR="002F5D0E" w:rsidRDefault="002F5D0E">
      <w:pPr>
        <w:pStyle w:val="BodyText"/>
        <w:rPr>
          <w:u w:val="single"/>
        </w:rPr>
      </w:pPr>
      <w:r>
        <w:rPr>
          <w:b/>
          <w:u w:val="single"/>
        </w:rPr>
        <w:t>RESPONSIBILITIES</w:t>
      </w:r>
      <w:r>
        <w:rPr>
          <w:u w:val="single"/>
        </w:rPr>
        <w:t xml:space="preserve">: </w:t>
      </w:r>
    </w:p>
    <w:p w:rsidR="006F2AC6" w:rsidRDefault="002F5D0E" w:rsidP="006F2AC6">
      <w:pPr>
        <w:numPr>
          <w:ilvl w:val="0"/>
          <w:numId w:val="5"/>
        </w:numPr>
        <w:rPr>
          <w:rFonts w:ascii="Arial" w:hAnsi="Arial"/>
          <w:sz w:val="24"/>
        </w:rPr>
      </w:pPr>
      <w:r w:rsidRPr="006F2AC6">
        <w:rPr>
          <w:rFonts w:ascii="Arial" w:hAnsi="Arial"/>
          <w:sz w:val="24"/>
        </w:rPr>
        <w:t>Learn</w:t>
      </w:r>
      <w:r w:rsidR="006F2AC6" w:rsidRPr="006F2AC6">
        <w:rPr>
          <w:rFonts w:ascii="Arial" w:hAnsi="Arial"/>
          <w:sz w:val="24"/>
        </w:rPr>
        <w:t xml:space="preserve"> Oracle Business Suite</w:t>
      </w:r>
      <w:r w:rsidR="00F001EB">
        <w:rPr>
          <w:rFonts w:ascii="Arial" w:hAnsi="Arial"/>
          <w:sz w:val="24"/>
        </w:rPr>
        <w:t xml:space="preserve">, </w:t>
      </w:r>
      <w:r w:rsidR="006F2AC6" w:rsidRPr="006F2AC6">
        <w:rPr>
          <w:rFonts w:ascii="Arial" w:hAnsi="Arial"/>
          <w:sz w:val="24"/>
        </w:rPr>
        <w:t>Oracle Database</w:t>
      </w:r>
      <w:r w:rsidR="00F001EB">
        <w:rPr>
          <w:rFonts w:ascii="Arial" w:hAnsi="Arial"/>
          <w:sz w:val="24"/>
        </w:rPr>
        <w:t xml:space="preserve"> and all the Oracle development tools</w:t>
      </w:r>
      <w:r w:rsidR="006F2AC6" w:rsidRPr="006F2AC6">
        <w:rPr>
          <w:rFonts w:ascii="Arial" w:hAnsi="Arial"/>
          <w:sz w:val="24"/>
        </w:rPr>
        <w:t xml:space="preserve"> to be able to configure, provide support, and create reports</w:t>
      </w:r>
      <w:r w:rsidR="00007F2F">
        <w:rPr>
          <w:rFonts w:ascii="Arial" w:hAnsi="Arial"/>
          <w:sz w:val="24"/>
        </w:rPr>
        <w:t xml:space="preserve"> </w:t>
      </w:r>
      <w:r w:rsidR="006F2AC6" w:rsidRPr="006F2AC6">
        <w:rPr>
          <w:rFonts w:ascii="Arial" w:hAnsi="Arial"/>
          <w:sz w:val="24"/>
        </w:rPr>
        <w:t>as needed by the company</w:t>
      </w:r>
      <w:r w:rsidR="00F001EB">
        <w:rPr>
          <w:rFonts w:ascii="Arial" w:hAnsi="Arial"/>
          <w:sz w:val="24"/>
        </w:rPr>
        <w:t>.</w:t>
      </w:r>
    </w:p>
    <w:p w:rsidR="002F5D0E" w:rsidRPr="006F2AC6" w:rsidRDefault="002F5D0E" w:rsidP="006F2AC6">
      <w:pPr>
        <w:numPr>
          <w:ilvl w:val="0"/>
          <w:numId w:val="5"/>
        </w:numPr>
        <w:rPr>
          <w:rFonts w:ascii="Arial" w:hAnsi="Arial"/>
          <w:sz w:val="24"/>
        </w:rPr>
      </w:pPr>
      <w:r w:rsidRPr="006F2AC6">
        <w:rPr>
          <w:rFonts w:ascii="Arial" w:hAnsi="Arial"/>
          <w:sz w:val="24"/>
        </w:rPr>
        <w:t>Identify and define opportunities to improve efficiency and reliability in processes and systems.</w:t>
      </w:r>
    </w:p>
    <w:p w:rsidR="00CF6628" w:rsidRPr="006F2AC6" w:rsidRDefault="002F5D0E" w:rsidP="006F2AC6">
      <w:pPr>
        <w:numPr>
          <w:ilvl w:val="0"/>
          <w:numId w:val="5"/>
        </w:numPr>
        <w:rPr>
          <w:rFonts w:ascii="Arial" w:hAnsi="Arial"/>
          <w:sz w:val="24"/>
        </w:rPr>
      </w:pPr>
      <w:r w:rsidRPr="006F2AC6">
        <w:rPr>
          <w:rFonts w:ascii="Arial" w:hAnsi="Arial"/>
          <w:sz w:val="24"/>
        </w:rPr>
        <w:t xml:space="preserve">Use </w:t>
      </w:r>
      <w:r w:rsidR="00CF6628" w:rsidRPr="006F2AC6">
        <w:rPr>
          <w:rFonts w:ascii="Arial" w:hAnsi="Arial"/>
          <w:sz w:val="24"/>
        </w:rPr>
        <w:t>Oracle Development Tools to</w:t>
      </w:r>
      <w:r w:rsidRPr="006F2AC6">
        <w:rPr>
          <w:rFonts w:ascii="Arial" w:hAnsi="Arial"/>
          <w:sz w:val="24"/>
        </w:rPr>
        <w:t xml:space="preserve"> create business applications</w:t>
      </w:r>
      <w:r w:rsidR="00A77533" w:rsidRPr="006F2AC6">
        <w:rPr>
          <w:rFonts w:ascii="Arial" w:hAnsi="Arial"/>
          <w:sz w:val="24"/>
        </w:rPr>
        <w:t xml:space="preserve"> or add functionality to </w:t>
      </w:r>
      <w:r w:rsidR="00CF6628" w:rsidRPr="006F2AC6">
        <w:rPr>
          <w:rFonts w:ascii="Arial" w:hAnsi="Arial"/>
          <w:sz w:val="24"/>
        </w:rPr>
        <w:t>the existing Oracle Implementation</w:t>
      </w:r>
      <w:r w:rsidR="006F2AC6" w:rsidRPr="006F2AC6">
        <w:rPr>
          <w:rFonts w:ascii="Arial" w:hAnsi="Arial"/>
          <w:sz w:val="24"/>
        </w:rPr>
        <w:t xml:space="preserve"> using</w:t>
      </w:r>
      <w:r w:rsidR="006F2AC6">
        <w:rPr>
          <w:rFonts w:ascii="Arial" w:hAnsi="Arial"/>
          <w:sz w:val="24"/>
        </w:rPr>
        <w:t xml:space="preserve"> </w:t>
      </w:r>
      <w:r w:rsidR="00CF6628" w:rsidRPr="006F2AC6">
        <w:rPr>
          <w:rFonts w:ascii="Arial" w:hAnsi="Arial"/>
          <w:sz w:val="24"/>
        </w:rPr>
        <w:t>Oracle Discoverer Reports, Oracle Application Express, Oracle Forms, Oracle Reports, TOAD, PL/SQL and XML Publisher.</w:t>
      </w:r>
    </w:p>
    <w:p w:rsidR="00007F2F" w:rsidRDefault="00007F2F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Web based development tools to design, develop and implement applications and functionality needed by the company.</w:t>
      </w:r>
    </w:p>
    <w:p w:rsidR="00007F2F" w:rsidRDefault="00007F2F" w:rsidP="00007F2F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Mobile development tools to design, develop and implement applications and functionality needed by the company.</w:t>
      </w:r>
    </w:p>
    <w:p w:rsidR="00610987" w:rsidRDefault="00610987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Design, Develop and support reports with the company’s development tools.</w:t>
      </w:r>
    </w:p>
    <w:p w:rsidR="002F5D0E" w:rsidRDefault="002F5D0E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User training as necessary.</w:t>
      </w:r>
    </w:p>
    <w:p w:rsidR="002F5D0E" w:rsidRDefault="002F5D0E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Guide and assist staff members as necessary.</w:t>
      </w:r>
    </w:p>
    <w:p w:rsidR="002F5D0E" w:rsidRDefault="002F5D0E">
      <w:pPr>
        <w:numPr>
          <w:ilvl w:val="0"/>
          <w:numId w:val="5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Keep up to date on latest trends in technologies.</w:t>
      </w:r>
    </w:p>
    <w:p w:rsidR="002F5D0E" w:rsidRDefault="002F5D0E">
      <w:pPr>
        <w:ind w:left="1440" w:hanging="144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QUALIFICATIONS:</w:t>
      </w:r>
      <w:r>
        <w:rPr>
          <w:rFonts w:ascii="Arial" w:hAnsi="Arial"/>
          <w:b/>
          <w:sz w:val="24"/>
          <w:u w:val="single"/>
        </w:rPr>
        <w:tab/>
      </w:r>
    </w:p>
    <w:p w:rsidR="002F5D0E" w:rsidRDefault="002F5D0E">
      <w:pPr>
        <w:ind w:left="1440" w:hanging="1440"/>
        <w:rPr>
          <w:rFonts w:ascii="Arial" w:hAnsi="Arial"/>
          <w:b/>
          <w:sz w:val="24"/>
        </w:rPr>
      </w:pPr>
    </w:p>
    <w:p w:rsidR="001B2FF4" w:rsidRDefault="002C4513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1B2FF4">
        <w:rPr>
          <w:rFonts w:ascii="Arial" w:hAnsi="Arial"/>
          <w:sz w:val="24"/>
        </w:rPr>
        <w:t xml:space="preserve">xperience in </w:t>
      </w:r>
      <w:r w:rsidR="00F001EB">
        <w:rPr>
          <w:rFonts w:ascii="Arial" w:hAnsi="Arial"/>
          <w:sz w:val="24"/>
        </w:rPr>
        <w:t>any development platform.</w:t>
      </w:r>
    </w:p>
    <w:p w:rsidR="001B2FF4" w:rsidRPr="002C4513" w:rsidRDefault="002C4513" w:rsidP="00F001EB">
      <w:pPr>
        <w:numPr>
          <w:ilvl w:val="0"/>
          <w:numId w:val="4"/>
        </w:numPr>
        <w:rPr>
          <w:rFonts w:ascii="Arial" w:hAnsi="Arial"/>
          <w:sz w:val="24"/>
        </w:rPr>
      </w:pPr>
      <w:r w:rsidRPr="002C4513">
        <w:rPr>
          <w:rFonts w:ascii="Arial" w:hAnsi="Arial"/>
          <w:sz w:val="24"/>
        </w:rPr>
        <w:t>Knowledge of</w:t>
      </w:r>
      <w:r w:rsidR="00F001EB" w:rsidRPr="002C4513">
        <w:rPr>
          <w:rFonts w:ascii="Arial" w:hAnsi="Arial"/>
          <w:sz w:val="24"/>
        </w:rPr>
        <w:t xml:space="preserve"> SQL</w:t>
      </w:r>
    </w:p>
    <w:p w:rsidR="00EC431C" w:rsidRPr="00F001EB" w:rsidRDefault="00F001EB" w:rsidP="00F001EB">
      <w:pPr>
        <w:numPr>
          <w:ilvl w:val="0"/>
          <w:numId w:val="4"/>
        </w:numPr>
        <w:rPr>
          <w:rFonts w:ascii="Arial" w:hAnsi="Arial"/>
          <w:sz w:val="24"/>
        </w:rPr>
      </w:pPr>
      <w:r w:rsidRPr="002C4513">
        <w:rPr>
          <w:rFonts w:ascii="Arial" w:hAnsi="Arial"/>
          <w:sz w:val="24"/>
        </w:rPr>
        <w:t>Good understanding and knowledge of relational databases</w:t>
      </w:r>
    </w:p>
    <w:p w:rsidR="002F5D0E" w:rsidRDefault="002F5D0E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Must be self-motivated and have good people and troubleshooting skills.</w:t>
      </w:r>
    </w:p>
    <w:p w:rsidR="002F5D0E" w:rsidRDefault="002F5D0E">
      <w:pPr>
        <w:numPr>
          <w:ilvl w:val="0"/>
          <w:numId w:val="4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Have good people /customer service </w:t>
      </w:r>
      <w:r w:rsidR="003F2C80">
        <w:rPr>
          <w:rFonts w:ascii="Arial" w:hAnsi="Arial"/>
          <w:sz w:val="24"/>
        </w:rPr>
        <w:t xml:space="preserve">and communication </w:t>
      </w:r>
      <w:r>
        <w:rPr>
          <w:rFonts w:ascii="Arial" w:hAnsi="Arial"/>
          <w:sz w:val="24"/>
        </w:rPr>
        <w:t>skills.</w:t>
      </w:r>
    </w:p>
    <w:sectPr w:rsidR="002F5D0E" w:rsidSect="00571E04">
      <w:headerReference w:type="default" r:id="rId7"/>
      <w:pgSz w:w="12240" w:h="15840" w:code="1"/>
      <w:pgMar w:top="720" w:right="1440" w:bottom="1152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99" w:rsidRDefault="00286899">
      <w:r>
        <w:separator/>
      </w:r>
    </w:p>
  </w:endnote>
  <w:endnote w:type="continuationSeparator" w:id="0">
    <w:p w:rsidR="00286899" w:rsidRDefault="0028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99" w:rsidRDefault="00286899">
      <w:r>
        <w:separator/>
      </w:r>
    </w:p>
  </w:footnote>
  <w:footnote w:type="continuationSeparator" w:id="0">
    <w:p w:rsidR="00286899" w:rsidRDefault="0028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04" w:rsidRDefault="00571E04">
    <w:pPr>
      <w:pStyle w:val="Header"/>
      <w:rPr>
        <w:rFonts w:ascii="Arial" w:hAnsi="Arial"/>
        <w:b/>
        <w:spacing w:val="20"/>
        <w:sz w:val="32"/>
      </w:rPr>
    </w:pPr>
    <w:r>
      <w:rPr>
        <w:noProof/>
      </w:rPr>
      <w:drawing>
        <wp:inline distT="0" distB="0" distL="0" distR="0">
          <wp:extent cx="1139825" cy="795020"/>
          <wp:effectExtent l="19050" t="0" r="3175" b="0"/>
          <wp:docPr id="1" name="Picture 1" descr="W:\Paramount_Citrus_Color_Positiv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aramount_Citrus_Color_Positive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rFonts w:ascii="Arial" w:hAnsi="Arial"/>
        <w:b/>
        <w:spacing w:val="20"/>
        <w:sz w:val="32"/>
      </w:rPr>
      <w:t>JOB DESCRIPTION</w:t>
    </w:r>
  </w:p>
  <w:p w:rsidR="00CC673E" w:rsidRDefault="00CC673E">
    <w:pPr>
      <w:pStyle w:val="Header"/>
    </w:pPr>
    <w:r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7AF"/>
    <w:multiLevelType w:val="singleLevel"/>
    <w:tmpl w:val="3FB2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5C5717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895D94"/>
    <w:multiLevelType w:val="singleLevel"/>
    <w:tmpl w:val="866E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4413A8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DC2244"/>
    <w:multiLevelType w:val="singleLevel"/>
    <w:tmpl w:val="3FB2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C80"/>
    <w:rsid w:val="00007F2F"/>
    <w:rsid w:val="000E00B0"/>
    <w:rsid w:val="0018225E"/>
    <w:rsid w:val="001B2FF4"/>
    <w:rsid w:val="00234676"/>
    <w:rsid w:val="00286899"/>
    <w:rsid w:val="002C4513"/>
    <w:rsid w:val="002F5D0E"/>
    <w:rsid w:val="00390A9C"/>
    <w:rsid w:val="003A6509"/>
    <w:rsid w:val="003F2C80"/>
    <w:rsid w:val="00454989"/>
    <w:rsid w:val="00474C0F"/>
    <w:rsid w:val="00474CEC"/>
    <w:rsid w:val="004D589C"/>
    <w:rsid w:val="00516633"/>
    <w:rsid w:val="00571E04"/>
    <w:rsid w:val="005F545C"/>
    <w:rsid w:val="00610987"/>
    <w:rsid w:val="00634EAD"/>
    <w:rsid w:val="00694813"/>
    <w:rsid w:val="006B4EDA"/>
    <w:rsid w:val="006F2AC6"/>
    <w:rsid w:val="00735921"/>
    <w:rsid w:val="0074037D"/>
    <w:rsid w:val="007A4006"/>
    <w:rsid w:val="00877C9C"/>
    <w:rsid w:val="00974D77"/>
    <w:rsid w:val="009F319B"/>
    <w:rsid w:val="009F6E27"/>
    <w:rsid w:val="00A32DC2"/>
    <w:rsid w:val="00A77533"/>
    <w:rsid w:val="00AE06FC"/>
    <w:rsid w:val="00CC673E"/>
    <w:rsid w:val="00CF6628"/>
    <w:rsid w:val="00D11A4D"/>
    <w:rsid w:val="00DA5931"/>
    <w:rsid w:val="00EC431C"/>
    <w:rsid w:val="00F001EB"/>
    <w:rsid w:val="00FB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DC2"/>
  </w:style>
  <w:style w:type="paragraph" w:styleId="Heading1">
    <w:name w:val="heading 1"/>
    <w:basedOn w:val="Normal"/>
    <w:next w:val="Normal"/>
    <w:qFormat/>
    <w:rsid w:val="00A32DC2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2DC2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A32DC2"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D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32DC2"/>
    <w:rPr>
      <w:rFonts w:ascii="Arial" w:hAnsi="Arial"/>
      <w:sz w:val="24"/>
    </w:rPr>
  </w:style>
  <w:style w:type="paragraph" w:styleId="BodyTextIndent">
    <w:name w:val="Body Text Indent"/>
    <w:basedOn w:val="Normal"/>
    <w:rsid w:val="00A32DC2"/>
    <w:pPr>
      <w:ind w:left="1440" w:hanging="1440"/>
    </w:pPr>
    <w:rPr>
      <w:rFonts w:ascii="Arial" w:hAnsi="Arial"/>
      <w:sz w:val="24"/>
    </w:rPr>
  </w:style>
  <w:style w:type="paragraph" w:styleId="Footer">
    <w:name w:val="footer"/>
    <w:basedOn w:val="Normal"/>
    <w:rsid w:val="00A32D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4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Paramount Farms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sandyrose</dc:creator>
  <cp:lastModifiedBy>Rivera, Becky</cp:lastModifiedBy>
  <cp:revision>2</cp:revision>
  <dcterms:created xsi:type="dcterms:W3CDTF">2012-07-24T15:07:00Z</dcterms:created>
  <dcterms:modified xsi:type="dcterms:W3CDTF">2012-07-24T15:07:00Z</dcterms:modified>
</cp:coreProperties>
</file>